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FD" w:rsidRDefault="00564CFD" w:rsidP="004E1324">
      <w:pPr>
        <w:pStyle w:val="NormalWeb"/>
        <w:shd w:val="clear" w:color="auto" w:fill="FAFAFA"/>
        <w:spacing w:before="0" w:beforeAutospacing="0" w:afterLines="60" w:after="144" w:afterAutospacing="0" w:line="226" w:lineRule="atLeast"/>
        <w:rPr>
          <w:rFonts w:ascii="Helvetica" w:hAnsi="Helvetica" w:cs="Helvetica"/>
          <w:color w:val="000000"/>
          <w:shd w:val="clear" w:color="auto" w:fill="FAFAFA"/>
        </w:rPr>
      </w:pPr>
      <w:r>
        <w:rPr>
          <w:rStyle w:val="Textoennegrita"/>
          <w:rFonts w:ascii="Helvetica" w:hAnsi="Helvetica" w:cs="Helvetica"/>
          <w:color w:val="000000"/>
          <w:sz w:val="27"/>
          <w:szCs w:val="27"/>
          <w:shd w:val="clear" w:color="auto" w:fill="FAFAFA"/>
        </w:rPr>
        <w:t>1. Avance No.</w:t>
      </w:r>
      <w:r w:rsidR="004E1324">
        <w:rPr>
          <w:rStyle w:val="Textoennegrita"/>
          <w:rFonts w:ascii="Helvetica" w:hAnsi="Helvetica" w:cs="Helvetica"/>
          <w:color w:val="000000"/>
          <w:sz w:val="27"/>
          <w:szCs w:val="27"/>
          <w:shd w:val="clear" w:color="auto" w:fill="FAFAFA"/>
        </w:rPr>
        <w:t>5</w:t>
      </w:r>
      <w:r>
        <w:rPr>
          <w:rStyle w:val="Textoennegrita"/>
          <w:rFonts w:ascii="Helvetica" w:hAnsi="Helvetica" w:cs="Helvetica"/>
          <w:color w:val="000000"/>
          <w:sz w:val="27"/>
          <w:szCs w:val="27"/>
          <w:shd w:val="clear" w:color="auto" w:fill="FAFAFA"/>
        </w:rPr>
        <w:t>:</w:t>
      </w:r>
      <w:r>
        <w:rPr>
          <w:rStyle w:val="apple-converted-space"/>
          <w:rFonts w:ascii="Helvetica" w:hAnsi="Helvetica" w:cs="Helvetica"/>
          <w:color w:val="000000"/>
          <w:shd w:val="clear" w:color="auto" w:fill="FAFAFA"/>
        </w:rPr>
        <w:t> </w:t>
      </w:r>
      <w:r w:rsidR="00A44D6B">
        <w:rPr>
          <w:rFonts w:ascii="Helvetica" w:hAnsi="Helvetica" w:cs="Helvetica"/>
          <w:color w:val="000000"/>
          <w:shd w:val="clear" w:color="auto" w:fill="FAFAFA"/>
        </w:rPr>
        <w:t>Escenarios de Cambio</w:t>
      </w:r>
    </w:p>
    <w:p w:rsidR="00084BC8" w:rsidRDefault="00084BC8" w:rsidP="004E1324">
      <w:pPr>
        <w:pStyle w:val="NormalWeb"/>
        <w:shd w:val="clear" w:color="auto" w:fill="FAFAFA"/>
        <w:spacing w:before="0" w:beforeAutospacing="0" w:afterLines="60" w:after="144" w:afterAutospacing="0" w:line="226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Style w:val="Textoennegrita"/>
          <w:rFonts w:ascii="Arial" w:hAnsi="Arial" w:cs="Arial"/>
          <w:color w:val="000000"/>
          <w:sz w:val="27"/>
          <w:szCs w:val="27"/>
        </w:rPr>
        <w:t>Tipo: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</w:rPr>
        <w:t>Grupal</w:t>
      </w:r>
    </w:p>
    <w:p w:rsidR="00084BC8" w:rsidRPr="002074C0" w:rsidRDefault="00084BC8" w:rsidP="004E1324">
      <w:pPr>
        <w:shd w:val="clear" w:color="auto" w:fill="FAFAFA"/>
        <w:spacing w:afterLines="60" w:after="144" w:line="226" w:lineRule="atLeast"/>
        <w:rPr>
          <w:rFonts w:ascii="Helvetica" w:eastAsia="Times New Roman" w:hAnsi="Helvetica" w:cs="Helvetica"/>
          <w:color w:val="000000"/>
          <w:sz w:val="16"/>
          <w:szCs w:val="16"/>
          <w:lang w:eastAsia="es-CR"/>
        </w:rPr>
      </w:pPr>
      <w:r w:rsidRPr="00084BC8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F</w:t>
      </w:r>
      <w:r w:rsidRPr="002074C0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avor revisar las indicaciones generales del trabajo en el apartado: </w:t>
      </w:r>
      <w:hyperlink r:id="rId6" w:history="1">
        <w:r w:rsidRPr="002074C0">
          <w:rPr>
            <w:rFonts w:ascii="Arial" w:eastAsia="Times New Roman" w:hAnsi="Arial" w:cs="Arial"/>
            <w:color w:val="0000FF"/>
            <w:sz w:val="24"/>
            <w:szCs w:val="24"/>
            <w:lang w:eastAsia="es-CR"/>
          </w:rPr>
          <w:t>Trabajo Final</w:t>
        </w:r>
      </w:hyperlink>
    </w:p>
    <w:p w:rsidR="00564CFD" w:rsidRDefault="00084BC8" w:rsidP="004E1324">
      <w:pPr>
        <w:shd w:val="clear" w:color="auto" w:fill="FAFAFA"/>
        <w:spacing w:afterLines="5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 w:rsidRPr="002074C0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En esta semana deben desarrollar </w:t>
      </w:r>
      <w:r w:rsidR="00A44D6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dos escenarios de cambio. Pueden usar como guía el caso de estudio </w:t>
      </w:r>
      <w:proofErr w:type="spellStart"/>
      <w:r w:rsidR="00A44D6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ArchiSurance</w:t>
      </w:r>
      <w:proofErr w:type="spellEnd"/>
      <w:r w:rsidR="00A44D6B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, y además en el PDF de TOGAF pueden revisar el capítulo 26.</w:t>
      </w:r>
    </w:p>
    <w:p w:rsidR="00084BC8" w:rsidRDefault="00084BC8" w:rsidP="004E1324">
      <w:pPr>
        <w:shd w:val="clear" w:color="auto" w:fill="FAFAFA"/>
        <w:spacing w:afterLines="60" w:after="144" w:line="226" w:lineRule="atLeast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El documento debe contemplar los siguientes contenidos</w:t>
      </w:r>
      <w:r w:rsidR="006612E8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, para cada </w:t>
      </w:r>
      <w:proofErr w:type="gramStart"/>
      <w:r w:rsidR="006612E8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escenarios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:</w:t>
      </w:r>
    </w:p>
    <w:p w:rsidR="00440C52" w:rsidRDefault="00A44D6B" w:rsidP="004E1324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Problema</w:t>
      </w:r>
    </w:p>
    <w:p w:rsidR="00A44D6B" w:rsidRDefault="00A44D6B" w:rsidP="004E1324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Ambiente</w:t>
      </w:r>
    </w:p>
    <w:p w:rsidR="00A44D6B" w:rsidRDefault="00A44D6B" w:rsidP="004E1324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Objetivos</w:t>
      </w:r>
    </w:p>
    <w:p w:rsidR="00A44D6B" w:rsidRDefault="00A44D6B" w:rsidP="004E1324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Actores Humanos</w:t>
      </w:r>
    </w:p>
    <w:p w:rsidR="00A44D6B" w:rsidRDefault="00A44D6B" w:rsidP="004E1324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Actores Computacionales</w:t>
      </w:r>
    </w:p>
    <w:p w:rsidR="00A44D6B" w:rsidRDefault="00A44D6B" w:rsidP="004E1324">
      <w:pPr>
        <w:pStyle w:val="Prrafodelista"/>
        <w:numPr>
          <w:ilvl w:val="0"/>
          <w:numId w:val="7"/>
        </w:num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Roles y Responsabilidades</w:t>
      </w:r>
    </w:p>
    <w:p w:rsidR="00A44D6B" w:rsidRPr="00A44D6B" w:rsidRDefault="00A44D6B" w:rsidP="004E1324">
      <w:pPr>
        <w:shd w:val="clear" w:color="auto" w:fill="FAFAFA"/>
        <w:spacing w:afterLines="5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Recuerde que estamos aprendiendo, aplicando y repasando conceptos.</w:t>
      </w:r>
    </w:p>
    <w:p w:rsidR="007E121D" w:rsidRPr="00A05BBF" w:rsidRDefault="007E121D" w:rsidP="00F54808">
      <w:pPr>
        <w:shd w:val="clear" w:color="auto" w:fill="FAFAFA"/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  <w:r w:rsidRPr="00A05BBF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Reglas para entrega del documento:</w:t>
      </w:r>
    </w:p>
    <w:p w:rsidR="007E121D" w:rsidRDefault="007E121D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Use letra Arial 11, espacio sencillo.</w:t>
      </w:r>
    </w:p>
    <w:p w:rsidR="007E121D" w:rsidRDefault="007E121D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Un máximo de 10 páginas.</w:t>
      </w:r>
    </w:p>
    <w:p w:rsidR="001924FF" w:rsidRDefault="00250915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En la primera hoja incluya los miembros del grupo.</w:t>
      </w:r>
    </w:p>
    <w:p w:rsidR="00250915" w:rsidRDefault="002209D6" w:rsidP="00F54808">
      <w:pPr>
        <w:pStyle w:val="Prrafodelista"/>
        <w:numPr>
          <w:ilvl w:val="0"/>
          <w:numId w:val="5"/>
        </w:numPr>
        <w:shd w:val="clear" w:color="auto" w:fill="FAFAFA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R"/>
        </w:rPr>
        <w:t>Puede usar diagramas.</w:t>
      </w:r>
    </w:p>
    <w:p w:rsidR="001924FF" w:rsidRPr="009A68DE" w:rsidRDefault="009A68DE" w:rsidP="00FE54F4">
      <w:pPr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</w:pPr>
      <w:r w:rsidRPr="009A68DE">
        <w:rPr>
          <w:rFonts w:ascii="Arial" w:eastAsia="Times New Roman" w:hAnsi="Arial" w:cs="Arial"/>
          <w:b/>
          <w:color w:val="000000"/>
          <w:sz w:val="24"/>
          <w:szCs w:val="24"/>
          <w:lang w:eastAsia="es-CR"/>
        </w:rPr>
        <w:t>RUBRICA DE CALIFICACION</w:t>
      </w:r>
    </w:p>
    <w:tbl>
      <w:tblPr>
        <w:tblStyle w:val="Tablaconcuadrcula"/>
        <w:tblW w:w="13465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426"/>
        <w:gridCol w:w="1559"/>
        <w:gridCol w:w="1701"/>
        <w:gridCol w:w="1701"/>
        <w:gridCol w:w="142"/>
        <w:gridCol w:w="2078"/>
        <w:gridCol w:w="964"/>
        <w:gridCol w:w="817"/>
      </w:tblGrid>
      <w:tr w:rsidR="00A1456C" w:rsidRPr="009A68DE" w:rsidTr="00113A1C">
        <w:tc>
          <w:tcPr>
            <w:tcW w:w="2376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9A68DE">
            <w:pPr>
              <w:spacing w:line="226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Criterio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9A68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shd w:val="pct45" w:color="auto" w:fill="auto"/>
          </w:tcPr>
          <w:p w:rsidR="00A1456C" w:rsidRPr="009A68DE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pct45" w:color="auto" w:fill="auto"/>
          </w:tcPr>
          <w:p w:rsidR="00A1456C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Valor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pct45" w:color="auto" w:fill="auto"/>
          </w:tcPr>
          <w:p w:rsidR="00A1456C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Pts</w:t>
            </w:r>
            <w:proofErr w:type="spellEnd"/>
          </w:p>
        </w:tc>
      </w:tr>
      <w:tr w:rsidR="00A1456C" w:rsidRPr="00FE54F4" w:rsidTr="00113A1C">
        <w:tc>
          <w:tcPr>
            <w:tcW w:w="12648" w:type="dxa"/>
            <w:gridSpan w:val="9"/>
            <w:shd w:val="pct25" w:color="auto" w:fill="auto"/>
          </w:tcPr>
          <w:p w:rsidR="00A1456C" w:rsidRPr="00FE54F4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E54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INDICADORES DE FORMA</w:t>
            </w:r>
          </w:p>
        </w:tc>
        <w:tc>
          <w:tcPr>
            <w:tcW w:w="817" w:type="dxa"/>
            <w:shd w:val="pct25" w:color="auto" w:fill="auto"/>
          </w:tcPr>
          <w:p w:rsidR="00A1456C" w:rsidRPr="00FE54F4" w:rsidRDefault="00A1456C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</w:p>
        </w:tc>
      </w:tr>
      <w:tr w:rsidR="00A1456C" w:rsidRPr="009A68DE" w:rsidTr="00113A1C">
        <w:tc>
          <w:tcPr>
            <w:tcW w:w="2376" w:type="dxa"/>
          </w:tcPr>
          <w:p w:rsidR="00A1456C" w:rsidRDefault="008154F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Contenidos</w:t>
            </w:r>
          </w:p>
        </w:tc>
        <w:tc>
          <w:tcPr>
            <w:tcW w:w="1701" w:type="dxa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Todos los contenidos</w:t>
            </w:r>
          </w:p>
          <w:p w:rsidR="00A1456C" w:rsidRPr="003430E3" w:rsidRDefault="007157BF" w:rsidP="00FE59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(4</w:t>
            </w:r>
            <w:r w:rsidR="00A14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0%)</w:t>
            </w:r>
          </w:p>
        </w:tc>
        <w:tc>
          <w:tcPr>
            <w:tcW w:w="1985" w:type="dxa"/>
            <w:gridSpan w:val="2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Entre</w:t>
            </w:r>
            <w:r w:rsidR="00815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y </w:t>
            </w:r>
            <w:r w:rsidR="00815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</w:t>
            </w:r>
          </w:p>
          <w:p w:rsidR="00A1456C" w:rsidRPr="003430E3" w:rsidRDefault="00A1456C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701" w:type="dxa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Entre </w:t>
            </w:r>
            <w:r w:rsidR="00815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y</w:t>
            </w:r>
            <w:r w:rsidR="008154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3</w:t>
            </w:r>
          </w:p>
          <w:p w:rsidR="00A1456C" w:rsidRPr="003430E3" w:rsidRDefault="007157BF" w:rsidP="00FE59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(2</w:t>
            </w:r>
            <w:r w:rsidR="00A145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0%)</w:t>
            </w:r>
          </w:p>
        </w:tc>
        <w:tc>
          <w:tcPr>
            <w:tcW w:w="1701" w:type="dxa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Entre 1 </w:t>
            </w:r>
          </w:p>
          <w:p w:rsidR="00A1456C" w:rsidRPr="003430E3" w:rsidRDefault="00A1456C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2220" w:type="dxa"/>
            <w:gridSpan w:val="2"/>
          </w:tcPr>
          <w:p w:rsidR="00A1456C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43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No la incluyo</w:t>
            </w:r>
          </w:p>
          <w:p w:rsidR="00A1456C" w:rsidRPr="003430E3" w:rsidRDefault="00A1456C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</w:tc>
        <w:tc>
          <w:tcPr>
            <w:tcW w:w="964" w:type="dxa"/>
          </w:tcPr>
          <w:p w:rsidR="00A1456C" w:rsidRDefault="007157BF" w:rsidP="00D92AA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4</w:t>
            </w:r>
            <w:r w:rsidR="00A145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0%</w:t>
            </w:r>
          </w:p>
        </w:tc>
        <w:tc>
          <w:tcPr>
            <w:tcW w:w="817" w:type="dxa"/>
          </w:tcPr>
          <w:p w:rsidR="00A1456C" w:rsidRDefault="007157BF" w:rsidP="00D92AA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</w:t>
            </w:r>
          </w:p>
        </w:tc>
      </w:tr>
      <w:tr w:rsidR="005703E7" w:rsidRPr="00FE54F4" w:rsidTr="00113A1C">
        <w:tc>
          <w:tcPr>
            <w:tcW w:w="12648" w:type="dxa"/>
            <w:gridSpan w:val="9"/>
            <w:shd w:val="pct20" w:color="auto" w:fill="auto"/>
          </w:tcPr>
          <w:p w:rsidR="005703E7" w:rsidRPr="00FE54F4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FE54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INDICADORES DE CONTENIDO</w:t>
            </w:r>
          </w:p>
        </w:tc>
        <w:tc>
          <w:tcPr>
            <w:tcW w:w="817" w:type="dxa"/>
            <w:shd w:val="pct20" w:color="auto" w:fill="auto"/>
          </w:tcPr>
          <w:p w:rsidR="005703E7" w:rsidRPr="00FE54F4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</w:pPr>
          </w:p>
        </w:tc>
      </w:tr>
      <w:tr w:rsidR="005703E7" w:rsidRPr="009A68DE" w:rsidTr="00113A1C">
        <w:tc>
          <w:tcPr>
            <w:tcW w:w="2376" w:type="dxa"/>
          </w:tcPr>
          <w:p w:rsidR="005703E7" w:rsidRDefault="005703E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Ideas y Contenido</w:t>
            </w:r>
          </w:p>
        </w:tc>
        <w:tc>
          <w:tcPr>
            <w:tcW w:w="2127" w:type="dxa"/>
            <w:gridSpan w:val="2"/>
          </w:tcPr>
          <w:p w:rsidR="005703E7" w:rsidRDefault="005703E7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59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es claro, enfocado e interesante. Mantiene la atención del lector. Hace buen uso de diagramas.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701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es claro y enfocado; sin embargo, el resultado general puede no captar la atención. Hay un intento por sustentarlo, puede ser limitado e irreal, muy general o fuera de balance</w:t>
            </w:r>
          </w:p>
          <w:p w:rsidR="005703E7" w:rsidRDefault="005703E7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843" w:type="dxa"/>
            <w:gridSpan w:val="2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carece de una idea o propósito central. El lector se ve forzado a hacer inferencias basándose en detalles muy incompletos.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7157B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</w:t>
            </w:r>
            <w:r w:rsidR="00715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2078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escrito está totalmente alejado del tema.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64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</w:t>
            </w:r>
            <w:r w:rsidR="005703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0%</w:t>
            </w:r>
          </w:p>
        </w:tc>
        <w:tc>
          <w:tcPr>
            <w:tcW w:w="817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</w:t>
            </w:r>
          </w:p>
        </w:tc>
      </w:tr>
      <w:tr w:rsidR="005703E7" w:rsidRPr="009A68DE" w:rsidTr="00113A1C">
        <w:tc>
          <w:tcPr>
            <w:tcW w:w="2376" w:type="dxa"/>
          </w:tcPr>
          <w:p w:rsidR="005703E7" w:rsidRDefault="005703E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Organización</w:t>
            </w:r>
          </w:p>
        </w:tc>
        <w:tc>
          <w:tcPr>
            <w:tcW w:w="2127" w:type="dxa"/>
            <w:gridSpan w:val="2"/>
          </w:tcPr>
          <w:p w:rsidR="005703E7" w:rsidRDefault="005703E7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59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 organización resalta y focaliza la idea o tema central. El orden, la estructura o la presentación comprometen y mueve al lector a lo largo del texto.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(2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0%)</w:t>
            </w:r>
          </w:p>
        </w:tc>
        <w:tc>
          <w:tcPr>
            <w:tcW w:w="1701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El lector puede inferir lo que se quiere trasmitir en el trabajo, pero en general la organización puede ser en algunos casos poco efectiva.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(10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843" w:type="dxa"/>
            <w:gridSpan w:val="2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 organización es casual y desarticulada. La escritura carece de dirección, con ideas y detalles o eventos que se encadenan unos con otros atropelladamente.</w:t>
            </w:r>
          </w:p>
          <w:p w:rsidR="005703E7" w:rsidRDefault="005703E7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877A19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(5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2078" w:type="dxa"/>
          </w:tcPr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El documento no tiene ninguna organización.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Pr="00877A19" w:rsidRDefault="005703E7" w:rsidP="0099603F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</w:tc>
        <w:tc>
          <w:tcPr>
            <w:tcW w:w="964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</w:t>
            </w:r>
            <w:r w:rsidR="005703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0%</w:t>
            </w:r>
          </w:p>
        </w:tc>
        <w:tc>
          <w:tcPr>
            <w:tcW w:w="817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</w:t>
            </w:r>
          </w:p>
        </w:tc>
      </w:tr>
      <w:tr w:rsidR="005703E7" w:rsidRPr="009A68DE" w:rsidTr="00113A1C">
        <w:tc>
          <w:tcPr>
            <w:tcW w:w="2376" w:type="dxa"/>
          </w:tcPr>
          <w:p w:rsidR="005703E7" w:rsidRDefault="005703E7" w:rsidP="009A68DE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Fluidez en las oraciones</w:t>
            </w:r>
          </w:p>
        </w:tc>
        <w:tc>
          <w:tcPr>
            <w:tcW w:w="2127" w:type="dxa"/>
            <w:gridSpan w:val="2"/>
          </w:tcPr>
          <w:p w:rsidR="005703E7" w:rsidRDefault="007157BF" w:rsidP="003430E3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</w:t>
            </w:r>
          </w:p>
        </w:tc>
        <w:tc>
          <w:tcPr>
            <w:tcW w:w="1559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 escritura fluye fácilmente y tiene buen ritmo cuando se lee en voz alta. Las oraciones están construidas, son muy coherentes y la estructura variada hace que al leerlas sean expresivas y agradables.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BB72D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(20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701" w:type="dxa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Las oraciones tienden a ser más mecánicas que fluidez. El texto se desliza eficientemente durante la mayor parte del escrito, aunque puede carecer de ritmo o gracia, tendiendo a ser más ameno. Ocasionalmente las construcciones inadecuadas hacen lenta la lectura.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7157BF" w:rsidP="00BB72D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(15</w:t>
            </w:r>
            <w:r w:rsidR="00570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%)</w:t>
            </w:r>
          </w:p>
        </w:tc>
        <w:tc>
          <w:tcPr>
            <w:tcW w:w="1843" w:type="dxa"/>
            <w:gridSpan w:val="2"/>
          </w:tcPr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El escrito es difícil de seguir o leer en voz alta. Las oraciones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tienden  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 estar cortadas, incompletas, inconexas, irregulares o muy toscas.</w:t>
            </w:r>
          </w:p>
          <w:p w:rsidR="005703E7" w:rsidRDefault="005703E7" w:rsidP="00FE54F4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BB72DC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(5%)</w:t>
            </w:r>
          </w:p>
        </w:tc>
        <w:tc>
          <w:tcPr>
            <w:tcW w:w="2078" w:type="dxa"/>
          </w:tcPr>
          <w:p w:rsidR="005703E7" w:rsidRDefault="005703E7" w:rsidP="00877A19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Existe mucho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Copy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/Paste” con poco aporte del estudiante.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(0%)</w:t>
            </w:r>
          </w:p>
          <w:p w:rsidR="005703E7" w:rsidRDefault="005703E7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64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20</w:t>
            </w:r>
            <w:r w:rsidR="005703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%</w:t>
            </w:r>
          </w:p>
        </w:tc>
        <w:tc>
          <w:tcPr>
            <w:tcW w:w="817" w:type="dxa"/>
          </w:tcPr>
          <w:p w:rsidR="005703E7" w:rsidRDefault="007157BF" w:rsidP="0099603F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</w:t>
            </w:r>
          </w:p>
        </w:tc>
      </w:tr>
      <w:tr w:rsidR="005703E7" w:rsidRPr="009A68DE" w:rsidTr="007157BF">
        <w:trPr>
          <w:trHeight w:val="77"/>
        </w:trPr>
        <w:tc>
          <w:tcPr>
            <w:tcW w:w="11684" w:type="dxa"/>
            <w:gridSpan w:val="8"/>
            <w:shd w:val="pct45" w:color="auto" w:fill="auto"/>
          </w:tcPr>
          <w:p w:rsidR="005703E7" w:rsidRPr="003430E3" w:rsidRDefault="005703E7" w:rsidP="000C1FFB">
            <w:pPr>
              <w:spacing w:line="226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6319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R"/>
              </w:rPr>
              <w:t>TOTAL</w:t>
            </w:r>
          </w:p>
        </w:tc>
        <w:tc>
          <w:tcPr>
            <w:tcW w:w="964" w:type="dxa"/>
            <w:shd w:val="pct45" w:color="auto" w:fill="auto"/>
          </w:tcPr>
          <w:p w:rsidR="005703E7" w:rsidRDefault="005703E7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100%</w:t>
            </w:r>
          </w:p>
        </w:tc>
        <w:tc>
          <w:tcPr>
            <w:tcW w:w="817" w:type="dxa"/>
            <w:shd w:val="pct45" w:color="auto" w:fill="auto"/>
          </w:tcPr>
          <w:p w:rsidR="005703E7" w:rsidRDefault="005703E7" w:rsidP="009A68DE">
            <w:pPr>
              <w:spacing w:line="22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</w:t>
            </w:r>
          </w:p>
        </w:tc>
      </w:tr>
    </w:tbl>
    <w:p w:rsidR="009A68DE" w:rsidRPr="009A68DE" w:rsidRDefault="009A68DE" w:rsidP="009A68DE">
      <w:pPr>
        <w:shd w:val="clear" w:color="auto" w:fill="FAFAFA"/>
        <w:spacing w:after="0" w:line="226" w:lineRule="atLeast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sectPr w:rsidR="009A68DE" w:rsidRPr="009A68DE" w:rsidSect="00544093">
      <w:type w:val="continuous"/>
      <w:pgSz w:w="15840" w:h="12240" w:orient="landscape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ED4"/>
    <w:multiLevelType w:val="hybridMultilevel"/>
    <w:tmpl w:val="DDAC9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507"/>
    <w:multiLevelType w:val="hybridMultilevel"/>
    <w:tmpl w:val="DDF45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EB0"/>
    <w:multiLevelType w:val="hybridMultilevel"/>
    <w:tmpl w:val="DC3C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1C2C"/>
    <w:multiLevelType w:val="hybridMultilevel"/>
    <w:tmpl w:val="DDF45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0BE3"/>
    <w:multiLevelType w:val="multilevel"/>
    <w:tmpl w:val="6CE870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9BA64C8"/>
    <w:multiLevelType w:val="hybridMultilevel"/>
    <w:tmpl w:val="4718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4B52"/>
    <w:multiLevelType w:val="hybridMultilevel"/>
    <w:tmpl w:val="9D32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43CE"/>
    <w:multiLevelType w:val="hybridMultilevel"/>
    <w:tmpl w:val="DDAC9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D4D"/>
    <w:multiLevelType w:val="hybridMultilevel"/>
    <w:tmpl w:val="A59CF3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2D20"/>
    <w:multiLevelType w:val="multilevel"/>
    <w:tmpl w:val="BD80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9400C"/>
    <w:multiLevelType w:val="hybridMultilevel"/>
    <w:tmpl w:val="98FE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1DEE"/>
    <w:rsid w:val="00035453"/>
    <w:rsid w:val="000520AD"/>
    <w:rsid w:val="00067F2A"/>
    <w:rsid w:val="00084BC8"/>
    <w:rsid w:val="00085AE1"/>
    <w:rsid w:val="000B15A3"/>
    <w:rsid w:val="000C1FFB"/>
    <w:rsid w:val="000C70F5"/>
    <w:rsid w:val="000F7F79"/>
    <w:rsid w:val="00113A1C"/>
    <w:rsid w:val="001468FE"/>
    <w:rsid w:val="001472BA"/>
    <w:rsid w:val="00181371"/>
    <w:rsid w:val="001924FF"/>
    <w:rsid w:val="00193D7F"/>
    <w:rsid w:val="001A625F"/>
    <w:rsid w:val="001D42A8"/>
    <w:rsid w:val="001F410F"/>
    <w:rsid w:val="002016A7"/>
    <w:rsid w:val="002125A6"/>
    <w:rsid w:val="00217720"/>
    <w:rsid w:val="002209D6"/>
    <w:rsid w:val="00250915"/>
    <w:rsid w:val="00264968"/>
    <w:rsid w:val="003430E3"/>
    <w:rsid w:val="00440C52"/>
    <w:rsid w:val="00444057"/>
    <w:rsid w:val="00487B63"/>
    <w:rsid w:val="004A429C"/>
    <w:rsid w:val="004A760F"/>
    <w:rsid w:val="004D223A"/>
    <w:rsid w:val="004E1324"/>
    <w:rsid w:val="004F77C5"/>
    <w:rsid w:val="00544093"/>
    <w:rsid w:val="005505C3"/>
    <w:rsid w:val="00564CFD"/>
    <w:rsid w:val="005703E7"/>
    <w:rsid w:val="00592977"/>
    <w:rsid w:val="00604801"/>
    <w:rsid w:val="0061431A"/>
    <w:rsid w:val="00623E75"/>
    <w:rsid w:val="006319BF"/>
    <w:rsid w:val="00635222"/>
    <w:rsid w:val="00644146"/>
    <w:rsid w:val="006612E8"/>
    <w:rsid w:val="0067673F"/>
    <w:rsid w:val="006D75D4"/>
    <w:rsid w:val="00714B3E"/>
    <w:rsid w:val="007157BF"/>
    <w:rsid w:val="00721DEE"/>
    <w:rsid w:val="007814A0"/>
    <w:rsid w:val="00791E50"/>
    <w:rsid w:val="007E121D"/>
    <w:rsid w:val="008134D7"/>
    <w:rsid w:val="008154F7"/>
    <w:rsid w:val="00877A19"/>
    <w:rsid w:val="00892B00"/>
    <w:rsid w:val="008A4E37"/>
    <w:rsid w:val="008A7FA6"/>
    <w:rsid w:val="008B2E32"/>
    <w:rsid w:val="008C0605"/>
    <w:rsid w:val="00965EFF"/>
    <w:rsid w:val="00980AD5"/>
    <w:rsid w:val="00994D0C"/>
    <w:rsid w:val="0099603F"/>
    <w:rsid w:val="009A68DE"/>
    <w:rsid w:val="00A05BBF"/>
    <w:rsid w:val="00A1456C"/>
    <w:rsid w:val="00A15CF0"/>
    <w:rsid w:val="00A44D6B"/>
    <w:rsid w:val="00AA2AA5"/>
    <w:rsid w:val="00AC3F8F"/>
    <w:rsid w:val="00AC5540"/>
    <w:rsid w:val="00B028FA"/>
    <w:rsid w:val="00B6157C"/>
    <w:rsid w:val="00B91836"/>
    <w:rsid w:val="00BB72DC"/>
    <w:rsid w:val="00BC3F14"/>
    <w:rsid w:val="00BF0F7C"/>
    <w:rsid w:val="00CE0849"/>
    <w:rsid w:val="00D3262C"/>
    <w:rsid w:val="00D436B7"/>
    <w:rsid w:val="00D543E2"/>
    <w:rsid w:val="00D6231A"/>
    <w:rsid w:val="00D71FC3"/>
    <w:rsid w:val="00D7621F"/>
    <w:rsid w:val="00D92AAC"/>
    <w:rsid w:val="00DD79C8"/>
    <w:rsid w:val="00E31069"/>
    <w:rsid w:val="00E95724"/>
    <w:rsid w:val="00F32911"/>
    <w:rsid w:val="00F35B42"/>
    <w:rsid w:val="00F500DE"/>
    <w:rsid w:val="00F54808"/>
    <w:rsid w:val="00F71DCC"/>
    <w:rsid w:val="00F94935"/>
    <w:rsid w:val="00FB7B7F"/>
    <w:rsid w:val="00FE54F4"/>
    <w:rsid w:val="00FE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EAEA65A-8CA2-4816-BA6C-DA7863F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C8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084BC8"/>
    <w:rPr>
      <w:b/>
      <w:bCs/>
    </w:rPr>
  </w:style>
  <w:style w:type="character" w:customStyle="1" w:styleId="apple-converted-space">
    <w:name w:val="apple-converted-space"/>
    <w:basedOn w:val="Fuentedeprrafopredeter"/>
    <w:rsid w:val="00084BC8"/>
  </w:style>
  <w:style w:type="character" w:styleId="Hipervnculo">
    <w:name w:val="Hyperlink"/>
    <w:basedOn w:val="Fuentedeprrafopredeter"/>
    <w:uiPriority w:val="99"/>
    <w:semiHidden/>
    <w:unhideWhenUsed/>
    <w:rsid w:val="00084B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4BC8"/>
    <w:pPr>
      <w:ind w:left="720"/>
      <w:contextualSpacing/>
    </w:pPr>
  </w:style>
  <w:style w:type="paragraph" w:customStyle="1" w:styleId="Default">
    <w:name w:val="Default"/>
    <w:rsid w:val="00084B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A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ipfg.com/economia/moodle22/mod/book/view.php?id=3510&amp;chapterid=26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BBFA-083C-4088-8277-B2EC34FB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Outsource68 (Juan Carlos Bustamante)</dc:creator>
  <cp:lastModifiedBy>Yoannia Arean</cp:lastModifiedBy>
  <cp:revision>1</cp:revision>
  <dcterms:created xsi:type="dcterms:W3CDTF">2015-07-15T18:17:00Z</dcterms:created>
  <dcterms:modified xsi:type="dcterms:W3CDTF">2015-07-15T18:17:00Z</dcterms:modified>
</cp:coreProperties>
</file>