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Acta de Aprobación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51"/>
        </w:tabs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Código:</w:t>
        <w:tab/>
        <w:t xml:space="preserve">XX-XX-XXX-2015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51"/>
          <w:tab w:val="left" w:pos="2410"/>
          <w:tab w:val="left" w:pos="2552"/>
        </w:tabs>
        <w:spacing w:line="360" w:lineRule="auto"/>
        <w:ind w:left="708" w:hanging="708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Título:</w:t>
        <w:tab/>
        <w:t xml:space="preserve">Proyecto de Reducción de emisiones de GEI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Aprobación del Área Gestora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Questrial" w:cs="Questrial" w:eastAsia="Questrial" w:hAnsi="Questrial"/>
          <w:rtl w:val="0"/>
        </w:rPr>
        <w:tab/>
        <w:tab/>
      </w:r>
      <w:r w:rsidDel="00000000" w:rsidR="00000000" w:rsidRPr="00000000">
        <w:rPr>
          <w:rFonts w:ascii="Questrial" w:cs="Questrial" w:eastAsia="Questrial" w:hAnsi="Questrial"/>
          <w:u w:val="single"/>
          <w:rtl w:val="0"/>
        </w:rPr>
        <w:tab/>
        <w:tab/>
        <w:tab/>
        <w:tab/>
        <w:tab/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Revisado </w:t>
      </w: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por XXXXXX</w:t>
      </w:r>
      <w:r w:rsidDel="00000000" w:rsidR="00000000" w:rsidRPr="00000000">
        <w:rPr>
          <w:rFonts w:ascii="Questrial" w:cs="Questrial" w:eastAsia="Questrial" w:hAnsi="Questrial"/>
          <w:rtl w:val="0"/>
        </w:rPr>
        <w:tab/>
        <w:tab/>
        <w:tab/>
        <w:t xml:space="preserve">        </w:t>
        <w:tab/>
        <w:t xml:space="preserve">            Aprobado por </w:t>
      </w: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Cargo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         </w:t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Cargo</w:t>
      </w:r>
      <w:r w:rsidDel="00000000" w:rsidR="00000000" w:rsidRPr="00000000">
        <w:rPr>
          <w:rFonts w:ascii="Questrial" w:cs="Questrial" w:eastAsia="Questrial" w:hAnsi="Quest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Bitácora de Revisiones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Revisión</w:t>
        <w:tab/>
        <w:t xml:space="preserve">Breve descripción de las actualizaciones a la normativa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MES-AÑO       DESCRIPCIÓN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tabs>
          <w:tab w:val="left" w:pos="180"/>
          <w:tab w:val="left" w:pos="360"/>
          <w:tab w:val="left" w:pos="540"/>
        </w:tabs>
        <w:spacing w:after="0" w:before="240" w:line="360" w:lineRule="auto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color w:val="366091"/>
          <w:sz w:val="24"/>
          <w:szCs w:val="24"/>
          <w:rtl w:val="0"/>
        </w:rPr>
        <w:t xml:space="preserve">Contenido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00"/>
          <w:tab w:val="right" w:pos="8830"/>
        </w:tabs>
        <w:spacing w:after="100" w:before="0" w:line="240" w:lineRule="auto"/>
        <w:contextualSpacing w:val="0"/>
        <w:jc w:val="both"/>
      </w:pPr>
      <w:hyperlink w:anchor="h.30j0zll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I.</w:t>
        </w:r>
      </w:hyperlink>
      <w:hyperlink w:anchor="h.30j0zll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30j0zll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Propuesta de Proyecto</w:t>
        </w:r>
      </w:hyperlink>
      <w:hyperlink w:anchor="h.30j0zll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30j0zll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1fob9te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Título del Proyecto</w:t>
        </w:r>
      </w:hyperlink>
      <w:hyperlink w:anchor="h.1fob9te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fob9te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3znysh7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Objetivos</w:t>
        </w:r>
      </w:hyperlink>
      <w:hyperlink w:anchor="h.3znysh7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3znysh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400"/>
          <w:tab w:val="right" w:pos="8830"/>
        </w:tabs>
        <w:spacing w:after="100" w:before="0" w:line="240" w:lineRule="auto"/>
        <w:contextualSpacing w:val="0"/>
        <w:jc w:val="both"/>
      </w:pPr>
      <w:hyperlink w:anchor="h.2et92p0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II.</w:t>
        </w:r>
      </w:hyperlink>
      <w:hyperlink w:anchor="h.2et92p0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2et92p0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Escenarios de Línea Base.</w:t>
        </w:r>
      </w:hyperlink>
      <w:hyperlink w:anchor="h.2et92p0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2et92p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3dy6vkm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Tecnologías alternativas</w:t>
        </w:r>
      </w:hyperlink>
      <w:hyperlink w:anchor="h.3dy6vkm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3dy6vkm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1t3h5sf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Tecnología más empleada por otras organizaciones similares</w:t>
        </w:r>
      </w:hyperlink>
      <w:hyperlink w:anchor="h.1t3h5sf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t3h5sf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4d34og8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Descripción de proyectos similares en industrias similares</w:t>
        </w:r>
      </w:hyperlink>
      <w:hyperlink w:anchor="h.4d34og8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4d34og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2s8eyo1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% de reducción de emisiones de GEI esperado</w:t>
        </w:r>
      </w:hyperlink>
      <w:hyperlink w:anchor="h.2s8eyo1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2s8eyo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17dp8vu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III.</w:t>
        </w:r>
      </w:hyperlink>
      <w:hyperlink w:anchor="h.17dp8vu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17dp8vu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Cuantificación de la reducción de emisiones de GEI.</w:t>
        </w:r>
      </w:hyperlink>
      <w:hyperlink w:anchor="h.17dp8vu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7dp8vu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lnxbz9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IV.</w:t>
        </w:r>
      </w:hyperlink>
      <w:hyperlink w:anchor="h.lnxbz9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lnxbz9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Informe de proyecto</w:t>
        </w:r>
      </w:hyperlink>
      <w:hyperlink w:anchor="h.lnxbz9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lnxbz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60" w:lineRule="auto"/>
        <w:contextualSpacing w:val="0"/>
      </w:pPr>
      <w:hyperlink w:anchor="h.lnxbz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hyperlink w:anchor="h.lnxbz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left"/>
      </w:pPr>
      <w:bookmarkStart w:colFirst="0" w:colLast="0" w:name="h.gjdgxs" w:id="0"/>
      <w:bookmarkEnd w:id="0"/>
      <w:hyperlink w:anchor="h.lnxbz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2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30j0zll" w:id="1"/>
      <w:bookmarkEnd w:id="1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Propuesta de Proyecto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1fob9te" w:id="2"/>
      <w:bookmarkEnd w:id="2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Título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3znysh7" w:id="3"/>
      <w:bookmarkEnd w:id="3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Límites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0"/>
          <w:sz w:val="24"/>
          <w:szCs w:val="24"/>
          <w:rtl w:val="0"/>
        </w:rPr>
        <w:t xml:space="preserve">Efectos primarios: indicar cuál es la remoción primaria de GEI.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0"/>
          <w:sz w:val="24"/>
          <w:szCs w:val="24"/>
          <w:rtl w:val="0"/>
        </w:rPr>
        <w:t xml:space="preserve">Efectos secundarios significativos: efectos no esperados, como por ejemplo que se cumple legislación con 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0"/>
          <w:sz w:val="24"/>
          <w:szCs w:val="24"/>
          <w:rtl w:val="0"/>
        </w:rPr>
        <w:t xml:space="preserve">Efectos secundarios NO significativos: efectos inesperados que no son relevantes para la mejora de la gestión ambiental pero que son relevantes para la gestión de la empresa (ej. Menos horas hombre)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Alcance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Localización geográfica, departamentos a cargo, área responsable.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Identificación de remociones, sumideros y reservorios para monitoreo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Se establece cuál es la fuente de emisión que se va a monitorear y qué reportes se deben documentar (x ejemplo en un proyecto de ahorro de combustible: registros de consumo)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Condiciones previas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Describir brevemente qué actividades se han realizado con la fuente de emisión elegida.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Descripción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Describir el proyecto y cómo se va a lograr la reducción de emisiones, en este apartado se detallan especificaciones técnicas del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Describir aspectos novedosos de la tecnología empleada.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Productos / Niveles / Actividades esperadas(os)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Por ejemplo cuánto se va a abastecer, ahorro esperado…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Reducciones de GEI esperadas (o mejoras en la remoción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Identificación de riesgos que puedan afectar las remociones de GEI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Roles y responsabilidades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Contacto de responsables del proyecto, de su administración y proponentes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Requisitos legales a cumplir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Cronograma de implementación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Frecuencia de monitoreo y reporte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Detallar actividades relevantes que impliquen modificaciones en el monitoreo de los resultados del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2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2et92p0" w:id="4"/>
      <w:bookmarkEnd w:id="4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Escenarios de Línea Base.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3dy6vkm" w:id="6"/>
      <w:bookmarkEnd w:id="6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Tecnologías alternativas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0"/>
        </w:tabs>
        <w:spacing w:after="0" w:before="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¿Qué otras tecnologías podrían proveer resultados similares al planteado?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1t3h5sf" w:id="7"/>
      <w:bookmarkEnd w:id="7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Tecnología más empleada por otras organizaciones similares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="360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4d34og8" w:id="8"/>
      <w:bookmarkEnd w:id="8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Descripción de proyectos similares en industrias similares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2s8eyo1" w:id="9"/>
      <w:bookmarkEnd w:id="9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% de reducción de emisiones de GEI esperado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0"/>
        </w:tabs>
        <w:spacing w:after="0" w:before="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No debe ser exhaustivo pero si debe funcionar para tomar decisiones.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2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17dp8vu" w:id="10"/>
      <w:bookmarkEnd w:id="10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Cuantificación de la reducción de emisiones de GEI.</w:t>
      </w:r>
    </w:p>
    <w:p w:rsidR="00000000" w:rsidDel="00000000" w:rsidP="00000000" w:rsidRDefault="00000000" w:rsidRPr="00000000">
      <w:pPr>
        <w:spacing w:line="360" w:lineRule="auto"/>
        <w:contextualSpacing w:val="0"/>
      </w:pPr>
      <w:bookmarkStart w:colFirst="0" w:colLast="0" w:name="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Monitoreo de emisiones de GEI relacionados con efectos primarios y secundarios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Propósito del monitoreo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Tipo de datos a reportar (unidades), origen, metodología de monitoreo (incluye estimaciones, fórmulas, cuantificaciones, cálculos…), tiempos y periodos de monitoreo, roles y responsables y gestión de la información.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Descripción del almacenamiento de la información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26in1rg" w:id="12"/>
      <w:bookmarkEnd w:id="12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Aseguramiento de la calidad de la información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Auditorias, control de documentación, roles y responsables…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2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lnxbz9" w:id="13"/>
      <w:bookmarkEnd w:id="13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Informe de proyecto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Resumen de todo lo realizado, esta información se compartirá con tomadores de decisiones y en auditorías.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2" w:w="12242"/>
      <w:pgMar w:bottom="1701" w:top="1701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eorgia"/>
  <w:font w:name="Calibri"/>
  <w:font w:name="Questrial">
    <w:embedRegular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2"/>
      <w:bidi w:val="0"/>
      <w:tblW w:w="7704.0" w:type="dxa"/>
      <w:jc w:val="center"/>
      <w:tblInd w:w="-230.0" w:type="dxa"/>
      <w:tblLayout w:type="fixed"/>
      <w:tblLook w:val="0400"/>
    </w:tblPr>
    <w:tblGrid>
      <w:gridCol w:w="3401"/>
      <w:gridCol w:w="709"/>
      <w:gridCol w:w="3594"/>
      <w:tblGridChange w:id="0">
        <w:tblGrid>
          <w:gridCol w:w="3401"/>
          <w:gridCol w:w="709"/>
          <w:gridCol w:w="3594"/>
        </w:tblGrid>
      </w:tblGridChange>
    </w:tblGrid>
    <w:tr>
      <w:tc>
        <w:tcPr>
          <w:tcBorders>
            <w:top w:color="000000" w:space="0" w:sz="4" w:val="single"/>
          </w:tcBorders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720" w:before="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i w:val="1"/>
              <w:sz w:val="14"/>
              <w:szCs w:val="14"/>
              <w:rtl w:val="0"/>
            </w:rPr>
            <w:t xml:space="preserve">Revisado por: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720" w:before="0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720" w:before="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i w:val="1"/>
              <w:sz w:val="14"/>
              <w:szCs w:val="14"/>
              <w:rtl w:val="0"/>
            </w:rPr>
            <w:t xml:space="preserve">Aprobado por: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252"/>
        <w:tab w:val="right" w:pos="8504"/>
      </w:tabs>
      <w:spacing w:after="720" w:before="0" w:line="240" w:lineRule="auto"/>
      <w:contextualSpacing w:val="0"/>
      <w:jc w:val="both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72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1"/>
      <w:bidi w:val="0"/>
      <w:tblW w:w="9092.0" w:type="dxa"/>
      <w:jc w:val="center"/>
      <w:tblInd w:w="-23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440"/>
      <w:gridCol w:w="5280"/>
      <w:gridCol w:w="2372"/>
      <w:tblGridChange w:id="0">
        <w:tblGrid>
          <w:gridCol w:w="1440"/>
          <w:gridCol w:w="5280"/>
          <w:gridCol w:w="2372"/>
        </w:tblGrid>
      </w:tblGridChange>
    </w:tblGrid>
    <w:tr>
      <w:trPr>
        <w:trHeight w:val="240" w:hRule="atLeast"/>
      </w:trPr>
      <w:tc>
        <w:tcPr>
          <w:vMerge w:val="restart"/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2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LOGO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20" w:line="240" w:lineRule="auto"/>
            <w:contextualSpacing w:val="0"/>
            <w:jc w:val="left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Área Gestora: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left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XX-XX-XX-2015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both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both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Título: Proyecto de Reducción de Emisiones de GEI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2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Pública ( x )      Privada (   )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32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spacing w:after="0" w:before="0" w:line="276" w:lineRule="auto"/>
            <w:ind w:left="0" w:right="0" w:firstLine="0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spacing w:after="0" w:before="720" w:line="276" w:lineRule="auto"/>
            <w:ind w:left="0" w:right="0" w:firstLine="0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20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2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color w:val="000000"/>
              <w:sz w:val="16"/>
              <w:szCs w:val="16"/>
              <w:highlight w:val="yellow"/>
              <w:rtl w:val="0"/>
            </w:rPr>
            <w:t xml:space="preserve">Revisión 01-2015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16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spacing w:after="0" w:before="0" w:line="276" w:lineRule="auto"/>
            <w:ind w:left="0" w:right="0" w:firstLine="0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spacing w:after="0" w:before="720" w:line="276" w:lineRule="auto"/>
            <w:ind w:left="0" w:right="0" w:firstLine="0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20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2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Página </w:t>
          </w:r>
          <w:fldSimple w:instr="PAGE" w:fldLock="0" w:dirty="0">
            <w:r w:rsidDel="00000000" w:rsidR="00000000" w:rsidRPr="00000000">
              <w:rPr/>
            </w:r>
          </w:fldSimple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 de  </w:t>
          </w:r>
          <w:fldSimple w:instr="NUMPAGES" w:fldLock="0" w:dirty="0">
            <w:r w:rsidDel="00000000" w:rsidR="00000000" w:rsidRPr="00000000">
              <w:rPr/>
            </w:r>
          </w:fldSimple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720" w:line="240" w:lineRule="auto"/>
      <w:contextualSpacing w:val="0"/>
      <w:jc w:val="both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0"/>
      <w:numFmt w:val="bullet"/>
      <w:lvlText w:val="-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firstLine="144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tabs>
        <w:tab w:val="left" w:pos="180"/>
        <w:tab w:val="left" w:pos="360"/>
        <w:tab w:val="left" w:pos="540"/>
      </w:tabs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60" w:before="240" w:line="240" w:lineRule="auto"/>
      <w:ind w:left="0" w:right="0" w:firstLine="0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60" w:before="24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